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AA" w:rsidRPr="00E4575E" w:rsidRDefault="00014647" w:rsidP="0030542B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</w:pPr>
      <w:r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>MÜHENDİSLİK</w:t>
      </w:r>
      <w:r w:rsidR="0030542B"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 xml:space="preserve"> FAKÜLTESİ</w:t>
      </w:r>
    </w:p>
    <w:p w:rsidR="0030542B" w:rsidRPr="00E4575E" w:rsidRDefault="0030542B" w:rsidP="0030542B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</w:pPr>
      <w:r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>……</w:t>
      </w:r>
      <w:r w:rsidR="00014647"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>…………………………………………………………..</w:t>
      </w:r>
      <w:r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>…………………</w:t>
      </w:r>
      <w:r w:rsidR="00014647"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>..</w:t>
      </w:r>
      <w:proofErr w:type="gramEnd"/>
      <w:r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 xml:space="preserve"> </w:t>
      </w:r>
      <w:r w:rsidR="00014647"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 xml:space="preserve">MÜHENDİSLİĞİ </w:t>
      </w:r>
      <w:r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>BÖLÜMÜ</w:t>
      </w:r>
    </w:p>
    <w:tbl>
      <w:tblPr>
        <w:tblpPr w:leftFromText="141" w:rightFromText="141" w:vertAnchor="page" w:horzAnchor="margin" w:tblpXSpec="center" w:tblpY="259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1559"/>
        <w:gridCol w:w="992"/>
        <w:gridCol w:w="2552"/>
      </w:tblGrid>
      <w:tr w:rsidR="009166E3" w:rsidRPr="00E4575E" w:rsidTr="009166E3">
        <w:tc>
          <w:tcPr>
            <w:tcW w:w="3936" w:type="dxa"/>
            <w:gridSpan w:val="2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</w:rPr>
              <w:t>MUP Öğrencisinin Adı Soyadı</w:t>
            </w:r>
          </w:p>
        </w:tc>
        <w:tc>
          <w:tcPr>
            <w:tcW w:w="5103" w:type="dxa"/>
            <w:gridSpan w:val="3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c>
          <w:tcPr>
            <w:tcW w:w="3936" w:type="dxa"/>
            <w:gridSpan w:val="2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</w:rPr>
              <w:t>Öğrenci No</w:t>
            </w:r>
          </w:p>
        </w:tc>
        <w:tc>
          <w:tcPr>
            <w:tcW w:w="5103" w:type="dxa"/>
            <w:gridSpan w:val="3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c>
          <w:tcPr>
            <w:tcW w:w="3936" w:type="dxa"/>
            <w:gridSpan w:val="2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</w:rPr>
              <w:t>Kayıtlı Olduğu Bölüm Adı</w:t>
            </w:r>
          </w:p>
        </w:tc>
        <w:tc>
          <w:tcPr>
            <w:tcW w:w="5103" w:type="dxa"/>
            <w:gridSpan w:val="3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c>
          <w:tcPr>
            <w:tcW w:w="3936" w:type="dxa"/>
            <w:gridSpan w:val="2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</w:rPr>
              <w:t xml:space="preserve">MUP Eğitim-Öğretim Yılı </w:t>
            </w:r>
          </w:p>
        </w:tc>
        <w:tc>
          <w:tcPr>
            <w:tcW w:w="5103" w:type="dxa"/>
            <w:gridSpan w:val="3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          (8. Yarıyıl / Bahar)</w:t>
            </w:r>
          </w:p>
        </w:tc>
      </w:tr>
      <w:tr w:rsidR="009166E3" w:rsidRPr="00E4575E" w:rsidTr="009166E3">
        <w:tc>
          <w:tcPr>
            <w:tcW w:w="3936" w:type="dxa"/>
            <w:gridSpan w:val="2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</w:rPr>
              <w:t>MUP İşletmesinin Adı</w:t>
            </w:r>
          </w:p>
        </w:tc>
        <w:tc>
          <w:tcPr>
            <w:tcW w:w="5103" w:type="dxa"/>
            <w:gridSpan w:val="3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c>
          <w:tcPr>
            <w:tcW w:w="3936" w:type="dxa"/>
            <w:gridSpan w:val="2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</w:rPr>
              <w:t>MUP Raporu Sunum ve Savunma Tarihi</w:t>
            </w:r>
          </w:p>
        </w:tc>
        <w:tc>
          <w:tcPr>
            <w:tcW w:w="5103" w:type="dxa"/>
            <w:gridSpan w:val="3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c>
          <w:tcPr>
            <w:tcW w:w="3936" w:type="dxa"/>
            <w:gridSpan w:val="2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</w:rPr>
              <w:t>MUP Danışmanının Adı Soyadı</w:t>
            </w:r>
          </w:p>
        </w:tc>
        <w:tc>
          <w:tcPr>
            <w:tcW w:w="5103" w:type="dxa"/>
            <w:gridSpan w:val="3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rPr>
          <w:trHeight w:val="3053"/>
        </w:trPr>
        <w:tc>
          <w:tcPr>
            <w:tcW w:w="9039" w:type="dxa"/>
            <w:gridSpan w:val="5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MUP </w:t>
            </w:r>
            <w:r w:rsidRPr="00E4575E">
              <w:rPr>
                <w:rFonts w:asciiTheme="minorHAnsi" w:hAnsiTheme="minorHAnsi"/>
                <w:b/>
                <w:color w:val="000000" w:themeColor="text1"/>
              </w:rPr>
              <w:t>Danışmanın Öğrenci İle İlgili Görüşleri:</w:t>
            </w:r>
          </w:p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 Danışman yapmış olduğu kurum ziyaretleri sonucunda öğrenci ile ilgili edindiği izlenimlerini aktaracaktır.)</w:t>
            </w: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rPr>
          <w:trHeight w:val="633"/>
        </w:trPr>
        <w:tc>
          <w:tcPr>
            <w:tcW w:w="5495" w:type="dxa"/>
            <w:gridSpan w:val="3"/>
            <w:vAlign w:val="center"/>
          </w:tcPr>
          <w:p w:rsidR="009166E3" w:rsidRPr="00E4575E" w:rsidRDefault="009166E3" w:rsidP="009166E3">
            <w:pPr>
              <w:pStyle w:val="ListeParagraf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Eğitici Personelin Vermiş Olduğu Değerlendirme Notu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Rakamla</w:t>
            </w:r>
            <w:proofErr w:type="gram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……………..</w:t>
            </w:r>
            <w:proofErr w:type="gramEnd"/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(A-%100)</w:t>
            </w:r>
          </w:p>
          <w:p w:rsidR="009166E3" w:rsidRPr="00E4575E" w:rsidRDefault="009166E3" w:rsidP="009166E3">
            <w:pPr>
              <w:pStyle w:val="ListeParagraf"/>
              <w:snapToGrid w:val="0"/>
              <w:ind w:left="720" w:firstLine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Yazıyla: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Rakamla</w:t>
            </w:r>
            <w:proofErr w:type="gram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……………..</w:t>
            </w:r>
            <w:proofErr w:type="gramEnd"/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(A’nın %50’si)</w:t>
            </w: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Yazıyla: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rPr>
          <w:trHeight w:val="686"/>
        </w:trPr>
        <w:tc>
          <w:tcPr>
            <w:tcW w:w="5495" w:type="dxa"/>
            <w:gridSpan w:val="3"/>
            <w:vAlign w:val="center"/>
          </w:tcPr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pStyle w:val="ListeParagraf"/>
              <w:numPr>
                <w:ilvl w:val="0"/>
                <w:numId w:val="7"/>
              </w:numPr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Bölüm MUP Komisyonunun Değerlendirme Notu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Rakamla</w:t>
            </w:r>
            <w:proofErr w:type="gram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……………..</w:t>
            </w:r>
            <w:proofErr w:type="gramEnd"/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(B-%100)</w:t>
            </w:r>
          </w:p>
          <w:p w:rsidR="009166E3" w:rsidRPr="00E4575E" w:rsidRDefault="009166E3" w:rsidP="009166E3">
            <w:pPr>
              <w:snapToGrid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Yazıyla: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……………………………………………………………..</w:t>
            </w:r>
          </w:p>
        </w:tc>
        <w:tc>
          <w:tcPr>
            <w:tcW w:w="3544" w:type="dxa"/>
            <w:gridSpan w:val="2"/>
            <w:vAlign w:val="center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Rakamla: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…………….. </w:t>
            </w: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(B’nin %50’si)</w:t>
            </w: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Yazıyla: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……………………………………………………………..</w:t>
            </w:r>
          </w:p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rPr>
          <w:trHeight w:val="686"/>
        </w:trPr>
        <w:tc>
          <w:tcPr>
            <w:tcW w:w="5495" w:type="dxa"/>
            <w:gridSpan w:val="3"/>
            <w:vAlign w:val="center"/>
          </w:tcPr>
          <w:p w:rsidR="009166E3" w:rsidRPr="00E4575E" w:rsidRDefault="009166E3" w:rsidP="009166E3">
            <w:pPr>
              <w:pStyle w:val="ListeParagraf"/>
              <w:numPr>
                <w:ilvl w:val="0"/>
                <w:numId w:val="7"/>
              </w:numPr>
              <w:snapToGrid w:val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MUP Danışmanının Son Değerlendirme Notu :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(A’nın %50’si) + (B’nin %50’si) = (C)</w:t>
            </w: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Rakamla: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…………….. </w:t>
            </w: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Yazıyla:</w:t>
            </w:r>
            <w:r w:rsidRPr="00E4575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……………………………………………………………..</w:t>
            </w:r>
          </w:p>
          <w:p w:rsidR="009166E3" w:rsidRPr="00E4575E" w:rsidRDefault="009166E3" w:rsidP="009166E3">
            <w:pPr>
              <w:snapToGrid w:val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166E3" w:rsidRPr="00E4575E" w:rsidTr="009166E3">
        <w:trPr>
          <w:trHeight w:val="255"/>
        </w:trPr>
        <w:tc>
          <w:tcPr>
            <w:tcW w:w="9039" w:type="dxa"/>
            <w:gridSpan w:val="5"/>
            <w:vAlign w:val="center"/>
          </w:tcPr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BÖLÜM MUP KOMİSYONU</w:t>
            </w:r>
          </w:p>
        </w:tc>
      </w:tr>
      <w:tr w:rsidR="009166E3" w:rsidRPr="00E4575E" w:rsidTr="009166E3">
        <w:trPr>
          <w:trHeight w:val="255"/>
        </w:trPr>
        <w:tc>
          <w:tcPr>
            <w:tcW w:w="9039" w:type="dxa"/>
            <w:gridSpan w:val="5"/>
            <w:vAlign w:val="center"/>
          </w:tcPr>
          <w:p w:rsidR="009166E3" w:rsidRPr="00E4575E" w:rsidRDefault="009166E3" w:rsidP="00912CB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MUP BAŞARI DURUMU : (A)+(B) =(C) 60 veya üstüyse BAŞARILI [  ]   </w:t>
            </w:r>
            <w:bookmarkStart w:id="0" w:name="_GoBack"/>
            <w:bookmarkEnd w:id="0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   (A)+(B) =(C) 60 değilse  BAŞARISIZ [  ]</w:t>
            </w:r>
          </w:p>
        </w:tc>
      </w:tr>
      <w:tr w:rsidR="009166E3" w:rsidRPr="00E4575E" w:rsidTr="009166E3">
        <w:trPr>
          <w:trHeight w:val="1455"/>
        </w:trPr>
        <w:tc>
          <w:tcPr>
            <w:tcW w:w="3227" w:type="dxa"/>
          </w:tcPr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......</w:t>
            </w:r>
            <w:proofErr w:type="gramEnd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/……../20…….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-Ad- </w:t>
            </w:r>
            <w:proofErr w:type="spell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MUP Danışmanı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Başkan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-Ad- </w:t>
            </w:r>
            <w:proofErr w:type="spell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…………………………………………….</w:t>
            </w:r>
            <w:proofErr w:type="gramEnd"/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2552" w:type="dxa"/>
          </w:tcPr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Ünvan</w:t>
            </w:r>
            <w:proofErr w:type="spellEnd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-Ad- </w:t>
            </w:r>
            <w:proofErr w:type="spell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)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………………………………………….</w:t>
            </w:r>
            <w:proofErr w:type="gramEnd"/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4575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Üye</w:t>
            </w:r>
          </w:p>
          <w:p w:rsidR="009166E3" w:rsidRPr="00E4575E" w:rsidRDefault="009166E3" w:rsidP="009166E3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30542B" w:rsidRPr="00E4575E" w:rsidRDefault="009166E3" w:rsidP="0030542B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 xml:space="preserve"> </w:t>
      </w:r>
      <w:r w:rsidR="0030542B"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 xml:space="preserve">“MESLEKİ UYGULAMA PROGRAMI (MUP)”  DÖNEM SONU </w:t>
      </w:r>
      <w:r w:rsidR="00342909" w:rsidRPr="00E4575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tr-TR"/>
        </w:rPr>
        <w:t>DEĞERLENDİRME FORMU</w:t>
      </w:r>
    </w:p>
    <w:sectPr w:rsidR="0030542B" w:rsidRPr="00E4575E" w:rsidSect="0030542B">
      <w:headerReference w:type="default" r:id="rId8"/>
      <w:footerReference w:type="default" r:id="rId9"/>
      <w:type w:val="continuous"/>
      <w:pgSz w:w="11910" w:h="16840"/>
      <w:pgMar w:top="1210" w:right="920" w:bottom="280" w:left="100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B2" w:rsidRDefault="00D610B2" w:rsidP="00AA0F02">
      <w:r>
        <w:separator/>
      </w:r>
    </w:p>
  </w:endnote>
  <w:endnote w:type="continuationSeparator" w:id="0">
    <w:p w:rsidR="00D610B2" w:rsidRDefault="00D610B2" w:rsidP="00AA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02" w:rsidRPr="00AA0F02" w:rsidRDefault="00AA0F02" w:rsidP="00AA0F02">
    <w:pPr>
      <w:spacing w:before="20" w:line="219" w:lineRule="exact"/>
      <w:ind w:left="132"/>
      <w:rPr>
        <w:rFonts w:asciiTheme="minorHAnsi" w:hAnsiTheme="minorHAnsi" w:cstheme="minorHAnsi"/>
        <w:i/>
        <w:sz w:val="18"/>
      </w:rPr>
    </w:pPr>
    <w:r w:rsidRPr="00AA0F02">
      <w:rPr>
        <w:rFonts w:asciiTheme="minorHAnsi" w:hAnsiTheme="minorHAnsi" w:cstheme="minorHAnsi"/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5827B9" wp14:editId="31F8D0C8">
              <wp:simplePos x="0" y="0"/>
              <wp:positionH relativeFrom="page">
                <wp:posOffset>701040</wp:posOffset>
              </wp:positionH>
              <wp:positionV relativeFrom="paragraph">
                <wp:posOffset>21590</wp:posOffset>
              </wp:positionV>
              <wp:extent cx="6158230" cy="6350"/>
              <wp:effectExtent l="0" t="0" r="0" b="0"/>
              <wp:wrapTopAndBottom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5D8572" id="Graphic 9" o:spid="_x0000_s1026" style="position:absolute;margin-left:55.2pt;margin-top:1.7pt;width:484.9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" path="m6158230,l,,,6095r6158230,l6158230,xe" fillcolor="black" stroked="f">
              <v:path arrowok="t"/>
              <w10:wrap type="topAndBottom" anchorx="page"/>
            </v:shape>
          </w:pict>
        </mc:Fallback>
      </mc:AlternateContent>
    </w:r>
    <w:r w:rsidR="0020734C">
      <w:rPr>
        <w:rFonts w:asciiTheme="minorHAnsi" w:hAnsiTheme="minorHAnsi" w:cstheme="minorHAnsi"/>
        <w:i/>
        <w:spacing w:val="-4"/>
        <w:sz w:val="18"/>
      </w:rPr>
      <w:t xml:space="preserve">                      </w:t>
    </w:r>
    <w:r>
      <w:rPr>
        <w:rFonts w:asciiTheme="minorHAnsi" w:hAnsiTheme="minorHAnsi" w:cstheme="minorHAnsi"/>
        <w:i/>
        <w:spacing w:val="-4"/>
        <w:sz w:val="18"/>
      </w:rPr>
      <w:tab/>
    </w:r>
    <w:r>
      <w:rPr>
        <w:rFonts w:asciiTheme="minorHAnsi" w:hAnsiTheme="minorHAnsi" w:cstheme="minorHAnsi"/>
        <w:i/>
        <w:spacing w:val="-4"/>
        <w:sz w:val="18"/>
      </w:rPr>
      <w:tab/>
    </w:r>
    <w:r>
      <w:rPr>
        <w:rFonts w:asciiTheme="minorHAnsi" w:hAnsiTheme="minorHAnsi" w:cstheme="minorHAnsi"/>
        <w:i/>
        <w:spacing w:val="-4"/>
        <w:sz w:val="18"/>
      </w:rPr>
      <w:tab/>
    </w:r>
    <w:r>
      <w:rPr>
        <w:rFonts w:asciiTheme="minorHAnsi" w:hAnsiTheme="minorHAnsi" w:cstheme="minorHAnsi"/>
        <w:i/>
        <w:spacing w:val="-4"/>
        <w:sz w:val="18"/>
      </w:rPr>
      <w:tab/>
    </w:r>
    <w:r>
      <w:rPr>
        <w:rFonts w:asciiTheme="minorHAnsi" w:hAnsiTheme="minorHAnsi" w:cstheme="minorHAnsi"/>
        <w:i/>
        <w:spacing w:val="-4"/>
        <w:sz w:val="18"/>
      </w:rPr>
      <w:tab/>
    </w:r>
    <w:r>
      <w:rPr>
        <w:rFonts w:asciiTheme="minorHAnsi" w:hAnsiTheme="minorHAnsi" w:cstheme="minorHAnsi"/>
        <w:i/>
        <w:spacing w:val="-4"/>
        <w:sz w:val="18"/>
      </w:rPr>
      <w:tab/>
    </w:r>
    <w:r>
      <w:rPr>
        <w:rFonts w:asciiTheme="minorHAnsi" w:hAnsiTheme="minorHAnsi" w:cstheme="minorHAnsi"/>
        <w:i/>
        <w:spacing w:val="-4"/>
        <w:sz w:val="18"/>
      </w:rPr>
      <w:tab/>
    </w:r>
    <w:r>
      <w:rPr>
        <w:rFonts w:asciiTheme="minorHAnsi" w:hAnsiTheme="minorHAnsi" w:cstheme="minorHAnsi"/>
        <w:i/>
        <w:spacing w:val="-4"/>
        <w:sz w:val="18"/>
      </w:rPr>
      <w:tab/>
      <w:t xml:space="preserve">      </w:t>
    </w:r>
    <w:r w:rsidR="0020734C">
      <w:rPr>
        <w:rFonts w:asciiTheme="minorHAnsi" w:hAnsiTheme="minorHAnsi" w:cstheme="minorHAnsi"/>
        <w:i/>
        <w:spacing w:val="-4"/>
        <w:sz w:val="18"/>
      </w:rPr>
      <w:t xml:space="preserve">                                                          </w:t>
    </w:r>
    <w:r>
      <w:rPr>
        <w:rFonts w:asciiTheme="minorHAnsi" w:hAnsiTheme="minorHAnsi" w:cstheme="minorHAnsi"/>
        <w:i/>
        <w:spacing w:val="-4"/>
        <w:sz w:val="18"/>
      </w:rPr>
      <w:t xml:space="preserve"> </w:t>
    </w:r>
    <w:r w:rsidRPr="00AA0F02">
      <w:rPr>
        <w:rFonts w:asciiTheme="minorHAnsi" w:hAnsiTheme="minorHAnsi" w:cstheme="minorHAnsi"/>
        <w:i/>
        <w:sz w:val="18"/>
      </w:rPr>
      <w:t>Sayfa</w:t>
    </w:r>
    <w:r w:rsidRPr="00AA0F02">
      <w:rPr>
        <w:rFonts w:asciiTheme="minorHAnsi" w:hAnsiTheme="minorHAnsi" w:cstheme="minorHAnsi"/>
        <w:i/>
        <w:spacing w:val="-1"/>
        <w:sz w:val="18"/>
      </w:rPr>
      <w:t xml:space="preserve"> </w:t>
    </w:r>
    <w:r w:rsidRPr="00AA0F02">
      <w:rPr>
        <w:rFonts w:asciiTheme="minorHAnsi" w:hAnsiTheme="minorHAnsi" w:cstheme="minorHAnsi"/>
        <w:i/>
        <w:sz w:val="18"/>
      </w:rPr>
      <w:t>1</w:t>
    </w:r>
    <w:r w:rsidRPr="00AA0F02">
      <w:rPr>
        <w:rFonts w:asciiTheme="minorHAnsi" w:hAnsiTheme="minorHAnsi" w:cstheme="minorHAnsi"/>
        <w:i/>
        <w:spacing w:val="-1"/>
        <w:sz w:val="18"/>
      </w:rPr>
      <w:t xml:space="preserve"> </w:t>
    </w:r>
    <w:r w:rsidRPr="00AA0F02">
      <w:rPr>
        <w:rFonts w:asciiTheme="minorHAnsi" w:hAnsiTheme="minorHAnsi" w:cstheme="minorHAnsi"/>
        <w:i/>
        <w:sz w:val="18"/>
      </w:rPr>
      <w:t>/</w:t>
    </w:r>
    <w:r w:rsidRPr="00AA0F02">
      <w:rPr>
        <w:rFonts w:asciiTheme="minorHAnsi" w:hAnsiTheme="minorHAnsi" w:cstheme="minorHAnsi"/>
        <w:i/>
        <w:spacing w:val="-1"/>
        <w:sz w:val="18"/>
      </w:rPr>
      <w:t xml:space="preserve"> </w:t>
    </w:r>
    <w:r w:rsidRPr="00AA0F02">
      <w:rPr>
        <w:rFonts w:asciiTheme="minorHAnsi" w:hAnsiTheme="minorHAnsi" w:cstheme="minorHAnsi"/>
        <w:i/>
        <w:spacing w:val="-10"/>
        <w:sz w:val="18"/>
      </w:rPr>
      <w:t>1</w:t>
    </w:r>
  </w:p>
  <w:p w:rsidR="00AA0F02" w:rsidRDefault="00AA0F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B2" w:rsidRDefault="00D610B2" w:rsidP="00AA0F02">
      <w:r>
        <w:separator/>
      </w:r>
    </w:p>
  </w:footnote>
  <w:footnote w:type="continuationSeparator" w:id="0">
    <w:p w:rsidR="00D610B2" w:rsidRDefault="00D610B2" w:rsidP="00AA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2B" w:rsidRDefault="0030542B" w:rsidP="00AA0F02">
    <w:pPr>
      <w:jc w:val="center"/>
      <w:rPr>
        <w:rFonts w:asciiTheme="minorHAnsi" w:hAnsiTheme="minorHAnsi" w:cstheme="minorHAnsi"/>
        <w:b/>
        <w:sz w:val="28"/>
        <w:szCs w:val="28"/>
      </w:rPr>
    </w:pPr>
  </w:p>
  <w:p w:rsidR="0030542B" w:rsidRPr="0030542B" w:rsidRDefault="0030542B" w:rsidP="00AA0F02">
    <w:pPr>
      <w:jc w:val="center"/>
      <w:rPr>
        <w:rFonts w:asciiTheme="minorHAnsi" w:hAnsiTheme="minorHAnsi" w:cstheme="minorHAnsi"/>
        <w:b/>
        <w:sz w:val="28"/>
        <w:szCs w:val="28"/>
      </w:rPr>
    </w:pPr>
    <w:r w:rsidRPr="0030542B">
      <w:rPr>
        <w:rFonts w:asciiTheme="minorHAnsi" w:hAnsiTheme="minorHAnsi" w:cstheme="minorHAnsi"/>
        <w:b/>
        <w:sz w:val="28"/>
        <w:szCs w:val="28"/>
      </w:rPr>
      <w:t>T.C.</w:t>
    </w:r>
  </w:p>
  <w:p w:rsidR="00C077FC" w:rsidRPr="00AA0F02" w:rsidRDefault="00AA0F02" w:rsidP="00AA0F02">
    <w:pPr>
      <w:jc w:val="center"/>
      <w:rPr>
        <w:rFonts w:asciiTheme="minorHAnsi" w:hAnsiTheme="minorHAnsi" w:cstheme="minorHAnsi"/>
        <w:spacing w:val="-2"/>
        <w:sz w:val="24"/>
        <w:szCs w:val="24"/>
      </w:rPr>
    </w:pPr>
    <w:r w:rsidRPr="0030542B">
      <w:rPr>
        <w:rFonts w:asciiTheme="minorHAnsi" w:hAnsiTheme="minorHAnsi" w:cstheme="minorHAnsi"/>
        <w:b/>
        <w:sz w:val="28"/>
        <w:szCs w:val="28"/>
      </w:rPr>
      <w:t xml:space="preserve"> ONDOKUZ MAYIS ÜNİVERSİTESİ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2418"/>
    <w:multiLevelType w:val="hybridMultilevel"/>
    <w:tmpl w:val="E6E0E240"/>
    <w:lvl w:ilvl="0" w:tplc="8A4A9D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26418"/>
    <w:multiLevelType w:val="multilevel"/>
    <w:tmpl w:val="42226418"/>
    <w:lvl w:ilvl="0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36417C1"/>
    <w:multiLevelType w:val="hybridMultilevel"/>
    <w:tmpl w:val="148450C0"/>
    <w:lvl w:ilvl="0" w:tplc="5224C9A0">
      <w:start w:val="1"/>
      <w:numFmt w:val="decimal"/>
      <w:lvlText w:val="%1."/>
      <w:lvlJc w:val="left"/>
      <w:pPr>
        <w:ind w:left="197" w:hanging="197"/>
      </w:pPr>
      <w:rPr>
        <w:rFonts w:hint="default"/>
        <w:spacing w:val="-1"/>
        <w:w w:val="99"/>
        <w:lang w:val="tr-TR" w:eastAsia="en-US" w:bidi="ar-SA"/>
      </w:rPr>
    </w:lvl>
    <w:lvl w:ilvl="1" w:tplc="ADECD84E">
      <w:numFmt w:val="bullet"/>
      <w:lvlText w:val="•"/>
      <w:lvlJc w:val="left"/>
      <w:pPr>
        <w:ind w:left="1412" w:hanging="197"/>
      </w:pPr>
      <w:rPr>
        <w:rFonts w:hint="default"/>
        <w:lang w:val="tr-TR" w:eastAsia="en-US" w:bidi="ar-SA"/>
      </w:rPr>
    </w:lvl>
    <w:lvl w:ilvl="2" w:tplc="AE7EB8EA">
      <w:numFmt w:val="bullet"/>
      <w:lvlText w:val="•"/>
      <w:lvlJc w:val="left"/>
      <w:pPr>
        <w:ind w:left="2365" w:hanging="197"/>
      </w:pPr>
      <w:rPr>
        <w:rFonts w:hint="default"/>
        <w:lang w:val="tr-TR" w:eastAsia="en-US" w:bidi="ar-SA"/>
      </w:rPr>
    </w:lvl>
    <w:lvl w:ilvl="3" w:tplc="8CE6EBF0">
      <w:numFmt w:val="bullet"/>
      <w:lvlText w:val="•"/>
      <w:lvlJc w:val="left"/>
      <w:pPr>
        <w:ind w:left="3317" w:hanging="197"/>
      </w:pPr>
      <w:rPr>
        <w:rFonts w:hint="default"/>
        <w:lang w:val="tr-TR" w:eastAsia="en-US" w:bidi="ar-SA"/>
      </w:rPr>
    </w:lvl>
    <w:lvl w:ilvl="4" w:tplc="082A93F2">
      <w:numFmt w:val="bullet"/>
      <w:lvlText w:val="•"/>
      <w:lvlJc w:val="left"/>
      <w:pPr>
        <w:ind w:left="4270" w:hanging="197"/>
      </w:pPr>
      <w:rPr>
        <w:rFonts w:hint="default"/>
        <w:lang w:val="tr-TR" w:eastAsia="en-US" w:bidi="ar-SA"/>
      </w:rPr>
    </w:lvl>
    <w:lvl w:ilvl="5" w:tplc="12BC19F6">
      <w:numFmt w:val="bullet"/>
      <w:lvlText w:val="•"/>
      <w:lvlJc w:val="left"/>
      <w:pPr>
        <w:ind w:left="5223" w:hanging="197"/>
      </w:pPr>
      <w:rPr>
        <w:rFonts w:hint="default"/>
        <w:lang w:val="tr-TR" w:eastAsia="en-US" w:bidi="ar-SA"/>
      </w:rPr>
    </w:lvl>
    <w:lvl w:ilvl="6" w:tplc="4D30AFB6">
      <w:numFmt w:val="bullet"/>
      <w:lvlText w:val="•"/>
      <w:lvlJc w:val="left"/>
      <w:pPr>
        <w:ind w:left="6175" w:hanging="197"/>
      </w:pPr>
      <w:rPr>
        <w:rFonts w:hint="default"/>
        <w:lang w:val="tr-TR" w:eastAsia="en-US" w:bidi="ar-SA"/>
      </w:rPr>
    </w:lvl>
    <w:lvl w:ilvl="7" w:tplc="84809136">
      <w:numFmt w:val="bullet"/>
      <w:lvlText w:val="•"/>
      <w:lvlJc w:val="left"/>
      <w:pPr>
        <w:ind w:left="7128" w:hanging="197"/>
      </w:pPr>
      <w:rPr>
        <w:rFonts w:hint="default"/>
        <w:lang w:val="tr-TR" w:eastAsia="en-US" w:bidi="ar-SA"/>
      </w:rPr>
    </w:lvl>
    <w:lvl w:ilvl="8" w:tplc="60306F4A">
      <w:numFmt w:val="bullet"/>
      <w:lvlText w:val="•"/>
      <w:lvlJc w:val="left"/>
      <w:pPr>
        <w:ind w:left="8081" w:hanging="197"/>
      </w:pPr>
      <w:rPr>
        <w:rFonts w:hint="default"/>
        <w:lang w:val="tr-TR" w:eastAsia="en-US" w:bidi="ar-SA"/>
      </w:rPr>
    </w:lvl>
  </w:abstractNum>
  <w:abstractNum w:abstractNumId="3" w15:restartNumberingAfterBreak="0">
    <w:nsid w:val="4BB946F6"/>
    <w:multiLevelType w:val="hybridMultilevel"/>
    <w:tmpl w:val="05DC33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82F32"/>
    <w:multiLevelType w:val="hybridMultilevel"/>
    <w:tmpl w:val="901E7A06"/>
    <w:lvl w:ilvl="0" w:tplc="C1906854">
      <w:numFmt w:val="bullet"/>
      <w:lvlText w:val="•"/>
      <w:lvlJc w:val="left"/>
      <w:pPr>
        <w:ind w:left="992" w:hanging="72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tr-TR" w:eastAsia="en-US" w:bidi="ar-SA"/>
      </w:rPr>
    </w:lvl>
    <w:lvl w:ilvl="1" w:tplc="FC640B80">
      <w:numFmt w:val="bullet"/>
      <w:lvlText w:val="•"/>
      <w:lvlJc w:val="left"/>
      <w:pPr>
        <w:ind w:left="1912" w:hanging="720"/>
      </w:pPr>
      <w:rPr>
        <w:lang w:val="tr-TR" w:eastAsia="en-US" w:bidi="ar-SA"/>
      </w:rPr>
    </w:lvl>
    <w:lvl w:ilvl="2" w:tplc="AF085038">
      <w:numFmt w:val="bullet"/>
      <w:lvlText w:val="•"/>
      <w:lvlJc w:val="left"/>
      <w:pPr>
        <w:ind w:left="2825" w:hanging="720"/>
      </w:pPr>
      <w:rPr>
        <w:lang w:val="tr-TR" w:eastAsia="en-US" w:bidi="ar-SA"/>
      </w:rPr>
    </w:lvl>
    <w:lvl w:ilvl="3" w:tplc="0916F586">
      <w:numFmt w:val="bullet"/>
      <w:lvlText w:val="•"/>
      <w:lvlJc w:val="left"/>
      <w:pPr>
        <w:ind w:left="3737" w:hanging="720"/>
      </w:pPr>
      <w:rPr>
        <w:lang w:val="tr-TR" w:eastAsia="en-US" w:bidi="ar-SA"/>
      </w:rPr>
    </w:lvl>
    <w:lvl w:ilvl="4" w:tplc="C75E1356">
      <w:numFmt w:val="bullet"/>
      <w:lvlText w:val="•"/>
      <w:lvlJc w:val="left"/>
      <w:pPr>
        <w:ind w:left="4650" w:hanging="720"/>
      </w:pPr>
      <w:rPr>
        <w:lang w:val="tr-TR" w:eastAsia="en-US" w:bidi="ar-SA"/>
      </w:rPr>
    </w:lvl>
    <w:lvl w:ilvl="5" w:tplc="3DDC69D8">
      <w:numFmt w:val="bullet"/>
      <w:lvlText w:val="•"/>
      <w:lvlJc w:val="left"/>
      <w:pPr>
        <w:ind w:left="5563" w:hanging="720"/>
      </w:pPr>
      <w:rPr>
        <w:lang w:val="tr-TR" w:eastAsia="en-US" w:bidi="ar-SA"/>
      </w:rPr>
    </w:lvl>
    <w:lvl w:ilvl="6" w:tplc="1F66CD9E">
      <w:numFmt w:val="bullet"/>
      <w:lvlText w:val="•"/>
      <w:lvlJc w:val="left"/>
      <w:pPr>
        <w:ind w:left="6475" w:hanging="720"/>
      </w:pPr>
      <w:rPr>
        <w:lang w:val="tr-TR" w:eastAsia="en-US" w:bidi="ar-SA"/>
      </w:rPr>
    </w:lvl>
    <w:lvl w:ilvl="7" w:tplc="B16C0BE4">
      <w:numFmt w:val="bullet"/>
      <w:lvlText w:val="•"/>
      <w:lvlJc w:val="left"/>
      <w:pPr>
        <w:ind w:left="7388" w:hanging="720"/>
      </w:pPr>
      <w:rPr>
        <w:lang w:val="tr-TR" w:eastAsia="en-US" w:bidi="ar-SA"/>
      </w:rPr>
    </w:lvl>
    <w:lvl w:ilvl="8" w:tplc="6BC24EE4">
      <w:numFmt w:val="bullet"/>
      <w:lvlText w:val="•"/>
      <w:lvlJc w:val="left"/>
      <w:pPr>
        <w:ind w:left="8301" w:hanging="720"/>
      </w:pPr>
      <w:rPr>
        <w:lang w:val="tr-TR" w:eastAsia="en-US" w:bidi="ar-SA"/>
      </w:rPr>
    </w:lvl>
  </w:abstractNum>
  <w:abstractNum w:abstractNumId="5" w15:restartNumberingAfterBreak="0">
    <w:nsid w:val="598044DC"/>
    <w:multiLevelType w:val="hybridMultilevel"/>
    <w:tmpl w:val="F6688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D5F52"/>
    <w:multiLevelType w:val="hybridMultilevel"/>
    <w:tmpl w:val="D02CBD8E"/>
    <w:lvl w:ilvl="0" w:tplc="742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04"/>
    <w:rsid w:val="000022E4"/>
    <w:rsid w:val="00014647"/>
    <w:rsid w:val="00020B9D"/>
    <w:rsid w:val="000623C4"/>
    <w:rsid w:val="00062E22"/>
    <w:rsid w:val="00084BCA"/>
    <w:rsid w:val="000B0210"/>
    <w:rsid w:val="000D755B"/>
    <w:rsid w:val="001003D8"/>
    <w:rsid w:val="00105CFC"/>
    <w:rsid w:val="00132C83"/>
    <w:rsid w:val="00145E6C"/>
    <w:rsid w:val="001C4573"/>
    <w:rsid w:val="001E66D7"/>
    <w:rsid w:val="001F0265"/>
    <w:rsid w:val="0020734C"/>
    <w:rsid w:val="00242177"/>
    <w:rsid w:val="002628B8"/>
    <w:rsid w:val="002812F8"/>
    <w:rsid w:val="002A17AA"/>
    <w:rsid w:val="002C3618"/>
    <w:rsid w:val="002D0D34"/>
    <w:rsid w:val="002D6B83"/>
    <w:rsid w:val="0030542B"/>
    <w:rsid w:val="00310E45"/>
    <w:rsid w:val="00334C8C"/>
    <w:rsid w:val="00342909"/>
    <w:rsid w:val="00345037"/>
    <w:rsid w:val="00370C2C"/>
    <w:rsid w:val="00397604"/>
    <w:rsid w:val="003E5845"/>
    <w:rsid w:val="0040684D"/>
    <w:rsid w:val="00415460"/>
    <w:rsid w:val="004403EE"/>
    <w:rsid w:val="004E53FB"/>
    <w:rsid w:val="004E7751"/>
    <w:rsid w:val="005509DB"/>
    <w:rsid w:val="005553BE"/>
    <w:rsid w:val="00587223"/>
    <w:rsid w:val="005C49BC"/>
    <w:rsid w:val="005C5E23"/>
    <w:rsid w:val="005E078D"/>
    <w:rsid w:val="005E4FC7"/>
    <w:rsid w:val="005F688D"/>
    <w:rsid w:val="00657524"/>
    <w:rsid w:val="00666CCD"/>
    <w:rsid w:val="00681F9B"/>
    <w:rsid w:val="006913C7"/>
    <w:rsid w:val="006B1AF1"/>
    <w:rsid w:val="006B2A70"/>
    <w:rsid w:val="006C1448"/>
    <w:rsid w:val="006C7BCE"/>
    <w:rsid w:val="0071500A"/>
    <w:rsid w:val="0072170B"/>
    <w:rsid w:val="007334F1"/>
    <w:rsid w:val="007824E7"/>
    <w:rsid w:val="007E2BB5"/>
    <w:rsid w:val="0088147A"/>
    <w:rsid w:val="00896564"/>
    <w:rsid w:val="008B032D"/>
    <w:rsid w:val="008B5739"/>
    <w:rsid w:val="008B6A16"/>
    <w:rsid w:val="008C7E61"/>
    <w:rsid w:val="008D2F27"/>
    <w:rsid w:val="008E1692"/>
    <w:rsid w:val="00912CBB"/>
    <w:rsid w:val="009166E3"/>
    <w:rsid w:val="009629DF"/>
    <w:rsid w:val="00974FF3"/>
    <w:rsid w:val="00976B5E"/>
    <w:rsid w:val="00982C90"/>
    <w:rsid w:val="00996026"/>
    <w:rsid w:val="009C7433"/>
    <w:rsid w:val="00A25EAF"/>
    <w:rsid w:val="00A37F19"/>
    <w:rsid w:val="00A86C83"/>
    <w:rsid w:val="00AA0F02"/>
    <w:rsid w:val="00AA1FC7"/>
    <w:rsid w:val="00AA41BA"/>
    <w:rsid w:val="00B1017B"/>
    <w:rsid w:val="00B229B4"/>
    <w:rsid w:val="00B32422"/>
    <w:rsid w:val="00B628B6"/>
    <w:rsid w:val="00B72C3A"/>
    <w:rsid w:val="00B91DDD"/>
    <w:rsid w:val="00BB0064"/>
    <w:rsid w:val="00BE1F93"/>
    <w:rsid w:val="00BF0843"/>
    <w:rsid w:val="00C04C3E"/>
    <w:rsid w:val="00C077FC"/>
    <w:rsid w:val="00C4321F"/>
    <w:rsid w:val="00C4797D"/>
    <w:rsid w:val="00C542A5"/>
    <w:rsid w:val="00C836A6"/>
    <w:rsid w:val="00CA7FD0"/>
    <w:rsid w:val="00CD226B"/>
    <w:rsid w:val="00CF4208"/>
    <w:rsid w:val="00D03DBF"/>
    <w:rsid w:val="00D53CF8"/>
    <w:rsid w:val="00D610B2"/>
    <w:rsid w:val="00D919FE"/>
    <w:rsid w:val="00DA0D35"/>
    <w:rsid w:val="00DC0E1F"/>
    <w:rsid w:val="00DC123E"/>
    <w:rsid w:val="00E35DE7"/>
    <w:rsid w:val="00E413F5"/>
    <w:rsid w:val="00E42B44"/>
    <w:rsid w:val="00E42CCA"/>
    <w:rsid w:val="00E4575E"/>
    <w:rsid w:val="00E64BD1"/>
    <w:rsid w:val="00E711AA"/>
    <w:rsid w:val="00EB4F2F"/>
    <w:rsid w:val="00EE4B3E"/>
    <w:rsid w:val="00EF261E"/>
    <w:rsid w:val="00F11926"/>
    <w:rsid w:val="00F473EB"/>
    <w:rsid w:val="00F5748F"/>
    <w:rsid w:val="00F759AA"/>
    <w:rsid w:val="00F76407"/>
    <w:rsid w:val="00F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BF1E76-11BF-461B-8B1C-B9517C4F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9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14" w:line="341" w:lineRule="exact"/>
      <w:ind w:left="1" w:right="6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  <w:pPr>
      <w:spacing w:before="8"/>
      <w:ind w:left="465" w:hanging="19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B4F2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EB4F2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0F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A0F02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7FC"/>
    <w:rPr>
      <w:rFonts w:ascii="Calibri" w:eastAsia="Calibri" w:hAnsi="Calibri" w:cs="Calibri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1F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F93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5498-8DC5-4421-B526-60F9D956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1</dc:creator>
  <cp:lastModifiedBy>Windows Kullanıcısı</cp:lastModifiedBy>
  <cp:revision>79</cp:revision>
  <cp:lastPrinted>2025-02-11T08:25:00Z</cp:lastPrinted>
  <dcterms:created xsi:type="dcterms:W3CDTF">2024-11-22T07:59:00Z</dcterms:created>
  <dcterms:modified xsi:type="dcterms:W3CDTF">2025-02-12T09:14:00Z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2013</vt:lpwstr>
  </property>
</Properties>
</file>